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8" w:type="dxa"/>
        <w:tblInd w:w="-120" w:type="dxa"/>
        <w:tblLook w:val="01E0" w:firstRow="1" w:lastRow="1" w:firstColumn="1" w:lastColumn="1" w:noHBand="0" w:noVBand="0"/>
      </w:tblPr>
      <w:tblGrid>
        <w:gridCol w:w="3363"/>
        <w:gridCol w:w="285"/>
        <w:gridCol w:w="5700"/>
      </w:tblGrid>
      <w:tr w:rsidR="00DB2741" w:rsidRPr="007367D0" w:rsidTr="009879B2">
        <w:tc>
          <w:tcPr>
            <w:tcW w:w="3363" w:type="dxa"/>
            <w:shd w:val="clear" w:color="auto" w:fill="auto"/>
          </w:tcPr>
          <w:p w:rsidR="00DB2741" w:rsidRPr="00DB2741" w:rsidRDefault="00421BDB" w:rsidP="009879B2">
            <w:pPr>
              <w:tabs>
                <w:tab w:val="left" w:pos="3369"/>
              </w:tabs>
              <w:spacing w:line="360" w:lineRule="exact"/>
              <w:ind w:lef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Straight Connector 2" o:spid="_x0000_s1026" style="position:absolute;left:0;text-align:left;flip:y;z-index:251657216;visibility:visible;mso-wrap-distance-top:-3e-5mm;mso-wrap-distance-bottom:-3e-5mm" from="50.1pt,23.8pt" to="95.7pt,23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">
                  <o:lock v:ext="edit" shapetype="f"/>
                </v:line>
              </w:pict>
            </w:r>
            <w:r w:rsidR="00DB2741" w:rsidRPr="00DB2741">
              <w:rPr>
                <w:b/>
                <w:color w:val="000000"/>
                <w:sz w:val="26"/>
                <w:szCs w:val="26"/>
              </w:rPr>
              <w:t xml:space="preserve">BỘ CÔNG AN </w:t>
            </w:r>
          </w:p>
        </w:tc>
        <w:tc>
          <w:tcPr>
            <w:tcW w:w="285" w:type="dxa"/>
            <w:shd w:val="clear" w:color="auto" w:fill="auto"/>
          </w:tcPr>
          <w:p w:rsidR="00DB2741" w:rsidRPr="00BC6106" w:rsidRDefault="00DB2741" w:rsidP="009879B2">
            <w:pPr>
              <w:spacing w:line="360" w:lineRule="exact"/>
              <w:jc w:val="right"/>
              <w:rPr>
                <w:b/>
                <w:color w:val="000000"/>
              </w:rPr>
            </w:pPr>
          </w:p>
        </w:tc>
        <w:tc>
          <w:tcPr>
            <w:tcW w:w="5700" w:type="dxa"/>
            <w:shd w:val="clear" w:color="auto" w:fill="auto"/>
          </w:tcPr>
          <w:p w:rsidR="00DB2741" w:rsidRPr="00BC6106" w:rsidRDefault="00DB2741" w:rsidP="009879B2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BC6106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DB2741" w:rsidRPr="00DB2741" w:rsidRDefault="00DB2741" w:rsidP="009879B2">
            <w:pPr>
              <w:spacing w:line="360" w:lineRule="exact"/>
              <w:jc w:val="center"/>
              <w:rPr>
                <w:b/>
                <w:color w:val="000000"/>
                <w:szCs w:val="28"/>
              </w:rPr>
            </w:pPr>
            <w:r w:rsidRPr="00DB2741"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DB2741" w:rsidRPr="007367D0" w:rsidTr="009879B2">
        <w:tc>
          <w:tcPr>
            <w:tcW w:w="3363" w:type="dxa"/>
            <w:shd w:val="clear" w:color="auto" w:fill="auto"/>
          </w:tcPr>
          <w:p w:rsidR="00DB2741" w:rsidRPr="00BC6106" w:rsidRDefault="00DB2741" w:rsidP="009879B2">
            <w:pPr>
              <w:spacing w:line="360" w:lineRule="exact"/>
              <w:jc w:val="center"/>
              <w:rPr>
                <w:color w:val="000000"/>
              </w:rPr>
            </w:pPr>
          </w:p>
          <w:p w:rsidR="00DB2741" w:rsidRPr="00DB2741" w:rsidRDefault="00B71F0A" w:rsidP="00C36FCD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Số: </w:t>
            </w:r>
            <w:r w:rsidR="00EE56FA">
              <w:rPr>
                <w:color w:val="000000"/>
                <w:sz w:val="28"/>
                <w:szCs w:val="28"/>
              </w:rPr>
              <w:t xml:space="preserve">     </w:t>
            </w:r>
            <w:r w:rsidR="00DB2741" w:rsidRPr="00DB2741">
              <w:rPr>
                <w:color w:val="000000"/>
                <w:sz w:val="28"/>
                <w:szCs w:val="28"/>
              </w:rPr>
              <w:t>/20</w:t>
            </w:r>
            <w:r w:rsidR="00C36FCD">
              <w:rPr>
                <w:color w:val="000000"/>
                <w:sz w:val="28"/>
                <w:szCs w:val="28"/>
              </w:rPr>
              <w:t>23</w:t>
            </w:r>
            <w:r w:rsidR="00DB2741" w:rsidRPr="00DB2741">
              <w:rPr>
                <w:color w:val="000000"/>
                <w:sz w:val="28"/>
                <w:szCs w:val="28"/>
              </w:rPr>
              <w:t xml:space="preserve">/TT-BCA </w:t>
            </w:r>
          </w:p>
        </w:tc>
        <w:tc>
          <w:tcPr>
            <w:tcW w:w="285" w:type="dxa"/>
            <w:shd w:val="clear" w:color="auto" w:fill="auto"/>
          </w:tcPr>
          <w:p w:rsidR="00DB2741" w:rsidRPr="00BC6106" w:rsidRDefault="00DB2741" w:rsidP="009879B2">
            <w:pPr>
              <w:spacing w:line="360" w:lineRule="exact"/>
              <w:jc w:val="right"/>
              <w:rPr>
                <w:i/>
                <w:noProof/>
                <w:color w:val="000000"/>
              </w:rPr>
            </w:pPr>
          </w:p>
        </w:tc>
        <w:tc>
          <w:tcPr>
            <w:tcW w:w="5700" w:type="dxa"/>
            <w:shd w:val="clear" w:color="auto" w:fill="auto"/>
          </w:tcPr>
          <w:p w:rsidR="00DB2741" w:rsidRPr="00BC6106" w:rsidRDefault="00421BDB" w:rsidP="009879B2">
            <w:pPr>
              <w:spacing w:line="360" w:lineRule="exact"/>
              <w:jc w:val="right"/>
              <w:rPr>
                <w:i/>
                <w:color w:val="000000"/>
              </w:rPr>
            </w:pPr>
            <w:r>
              <w:rPr>
                <w:noProof/>
                <w:color w:val="000000"/>
              </w:rPr>
              <w:pict>
                <v:line id="Straight Connector 1" o:spid="_x0000_s1029" style="position:absolute;left:0;text-align:left;z-index:251658240;visibility:visible;mso-wrap-distance-top:-3e-5mm;mso-wrap-distance-bottom:-3e-5mm;mso-position-horizontal-relative:text;mso-position-vertical-relative:text" from="58.8pt,3.75pt" to="215.55pt,3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">
                  <o:lock v:ext="edit" shapetype="f"/>
                </v:line>
              </w:pict>
            </w:r>
          </w:p>
          <w:p w:rsidR="00DB2741" w:rsidRPr="00DB2741" w:rsidRDefault="00AD1C37" w:rsidP="00C36FCD">
            <w:pPr>
              <w:spacing w:line="360" w:lineRule="exact"/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Hà Nội, ngày</w:t>
            </w:r>
            <w:r w:rsidR="00EE56FA">
              <w:rPr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i/>
                <w:color w:val="000000"/>
                <w:sz w:val="28"/>
                <w:szCs w:val="28"/>
              </w:rPr>
              <w:t>tháng</w:t>
            </w:r>
            <w:r w:rsidR="00EE56FA">
              <w:rPr>
                <w:i/>
                <w:color w:val="000000"/>
                <w:sz w:val="28"/>
                <w:szCs w:val="28"/>
              </w:rPr>
              <w:t xml:space="preserve">      </w:t>
            </w:r>
            <w:r w:rsidR="00DB2741" w:rsidRPr="00DB2741">
              <w:rPr>
                <w:i/>
                <w:color w:val="000000"/>
                <w:sz w:val="28"/>
                <w:szCs w:val="28"/>
              </w:rPr>
              <w:t>năm 20</w:t>
            </w:r>
            <w:r w:rsidR="00C36FCD">
              <w:rPr>
                <w:i/>
                <w:color w:val="000000"/>
                <w:sz w:val="28"/>
                <w:szCs w:val="28"/>
              </w:rPr>
              <w:t>23</w:t>
            </w:r>
          </w:p>
        </w:tc>
      </w:tr>
    </w:tbl>
    <w:p w:rsidR="0002486F" w:rsidRDefault="00421BDB" w:rsidP="00AF50D9">
      <w:pPr>
        <w:spacing w:before="48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 5" o:spid="_x0000_s1028" style="position:absolute;left:0;text-align:left;margin-left:22.2pt;margin-top:3.15pt;width:91.4pt;height:24.2pt;z-index:251659264;visibility:visible;mso-position-horizontal-relative:text;mso-position-vertical-relative:text">
            <v:path arrowok="t"/>
            <v:textbox>
              <w:txbxContent>
                <w:p w:rsidR="003C7270" w:rsidRPr="00C36FCD" w:rsidRDefault="003C7270" w:rsidP="003952AD">
                  <w:pPr>
                    <w:jc w:val="center"/>
                  </w:pPr>
                  <w:r w:rsidRPr="00C36FCD">
                    <w:t>DỰ THẢO</w:t>
                  </w:r>
                </w:p>
              </w:txbxContent>
            </v:textbox>
          </v:rect>
        </w:pict>
      </w:r>
    </w:p>
    <w:p w:rsidR="002E6129" w:rsidRPr="00114D5B" w:rsidRDefault="002E6129" w:rsidP="003952AD">
      <w:pPr>
        <w:jc w:val="center"/>
        <w:rPr>
          <w:b/>
          <w:sz w:val="28"/>
          <w:szCs w:val="28"/>
        </w:rPr>
      </w:pPr>
      <w:r w:rsidRPr="00114D5B">
        <w:rPr>
          <w:b/>
          <w:sz w:val="28"/>
          <w:szCs w:val="28"/>
        </w:rPr>
        <w:t>THÔNG TƯ</w:t>
      </w:r>
    </w:p>
    <w:p w:rsidR="003952AD" w:rsidRDefault="0002486F" w:rsidP="007E6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Sửa đổi, bổ sung một số điều của T</w:t>
      </w:r>
      <w:r w:rsidR="000D0F8F" w:rsidRPr="000D0F8F">
        <w:rPr>
          <w:b/>
          <w:sz w:val="28"/>
          <w:szCs w:val="28"/>
        </w:rPr>
        <w:t>hông tư q</w:t>
      </w:r>
      <w:r w:rsidR="002E6129" w:rsidRPr="000D0F8F">
        <w:rPr>
          <w:b/>
          <w:sz w:val="28"/>
          <w:szCs w:val="28"/>
        </w:rPr>
        <w:t xml:space="preserve">uy định mẫu giấy tờ </w:t>
      </w:r>
    </w:p>
    <w:p w:rsidR="00C36FCD" w:rsidRDefault="002E6129" w:rsidP="007E630B">
      <w:pPr>
        <w:jc w:val="center"/>
        <w:rPr>
          <w:b/>
          <w:sz w:val="28"/>
          <w:szCs w:val="28"/>
        </w:rPr>
      </w:pPr>
      <w:r w:rsidRPr="000D0F8F">
        <w:rPr>
          <w:b/>
          <w:sz w:val="28"/>
          <w:szCs w:val="28"/>
        </w:rPr>
        <w:t>liên quan đến việc nhập cảnh,</w:t>
      </w:r>
      <w:r w:rsidR="007E630B">
        <w:rPr>
          <w:b/>
          <w:sz w:val="28"/>
          <w:szCs w:val="28"/>
        </w:rPr>
        <w:t>xuất cảnh, cư trú</w:t>
      </w:r>
    </w:p>
    <w:p w:rsidR="002E6129" w:rsidRPr="000D0F8F" w:rsidRDefault="007E630B" w:rsidP="007E6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của</w:t>
      </w:r>
      <w:r w:rsidR="00604B26">
        <w:rPr>
          <w:b/>
          <w:sz w:val="28"/>
          <w:szCs w:val="28"/>
        </w:rPr>
        <w:t xml:space="preserve"> </w:t>
      </w:r>
      <w:bookmarkStart w:id="0" w:name="_GoBack"/>
      <w:bookmarkEnd w:id="0"/>
      <w:r w:rsidR="002E6129" w:rsidRPr="000D0F8F">
        <w:rPr>
          <w:b/>
          <w:sz w:val="28"/>
          <w:szCs w:val="28"/>
        </w:rPr>
        <w:t>người nước ngoài tại Việt Nam</w:t>
      </w:r>
    </w:p>
    <w:p w:rsidR="008B7E20" w:rsidRPr="001A4787" w:rsidRDefault="00421BDB" w:rsidP="001A4787">
      <w:pPr>
        <w:jc w:val="center"/>
        <w:rPr>
          <w:b/>
          <w:sz w:val="28"/>
          <w:szCs w:val="28"/>
          <w:lang w:val="vi-VN"/>
        </w:rPr>
      </w:pPr>
      <w:r>
        <w:rPr>
          <w:rFonts w:ascii=".VnTime" w:hAnsi=".VnTime" w:cs="Arial"/>
          <w:noProof/>
          <w:sz w:val="28"/>
          <w:szCs w:val="28"/>
        </w:rPr>
        <w:pict>
          <v:line id="Line 4" o:spid="_x0000_s1027" style="position:absolute;left:0;text-align:left;z-index:251656192;visibility:visible;mso-wrap-distance-top:-3e-5mm;mso-wrap-distance-bottom:-3e-5mm" from="164.9pt,4.4pt" to="299.9pt,4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">
            <o:lock v:ext="edit" shapetype="f"/>
          </v:line>
        </w:pict>
      </w:r>
    </w:p>
    <w:p w:rsidR="002E6129" w:rsidRDefault="00253767" w:rsidP="00D87ABC">
      <w:pPr>
        <w:spacing w:before="120" w:after="12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Luật N</w:t>
      </w:r>
      <w:r w:rsidR="002E6129" w:rsidRPr="00114D5B">
        <w:rPr>
          <w:i/>
          <w:sz w:val="28"/>
          <w:szCs w:val="28"/>
        </w:rPr>
        <w:t>hập cảnh, xuất cảnh, quá cảnh, cư trú của người nước ngoài tại Việt Nam;</w:t>
      </w:r>
    </w:p>
    <w:p w:rsidR="000D0F8F" w:rsidRDefault="000D0F8F" w:rsidP="00D87ABC">
      <w:pPr>
        <w:spacing w:before="120" w:after="12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cứ Luật sửa đổi, bổ sung một số điều của Luật </w:t>
      </w:r>
      <w:r w:rsidR="00253767">
        <w:rPr>
          <w:i/>
          <w:sz w:val="28"/>
          <w:szCs w:val="28"/>
        </w:rPr>
        <w:t>N</w:t>
      </w:r>
      <w:r w:rsidRPr="00114D5B">
        <w:rPr>
          <w:i/>
          <w:sz w:val="28"/>
          <w:szCs w:val="28"/>
        </w:rPr>
        <w:t>hập cảnh, xuất cảnh, quá cảnh, cư trú củ</w:t>
      </w:r>
      <w:r>
        <w:rPr>
          <w:i/>
          <w:sz w:val="28"/>
          <w:szCs w:val="28"/>
        </w:rPr>
        <w:t>a người nước ngoài tại Việt Nam</w:t>
      </w:r>
      <w:r w:rsidR="00274605">
        <w:rPr>
          <w:i/>
          <w:sz w:val="28"/>
          <w:szCs w:val="28"/>
        </w:rPr>
        <w:t>.</w:t>
      </w:r>
    </w:p>
    <w:p w:rsidR="00F826C5" w:rsidRPr="00114D5B" w:rsidRDefault="00F826C5" w:rsidP="00D87ABC">
      <w:pPr>
        <w:spacing w:before="120" w:after="12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cứ Luật sửa đổi, bổ sung một số điều của Luật </w:t>
      </w:r>
      <w:r w:rsidR="00274605">
        <w:rPr>
          <w:i/>
          <w:sz w:val="28"/>
          <w:szCs w:val="28"/>
        </w:rPr>
        <w:t xml:space="preserve">Xuất cảnh, nhập cảnh của công dân Việt Nam và Luật </w:t>
      </w:r>
      <w:r>
        <w:rPr>
          <w:i/>
          <w:sz w:val="28"/>
          <w:szCs w:val="28"/>
        </w:rPr>
        <w:t>N</w:t>
      </w:r>
      <w:r w:rsidRPr="00114D5B">
        <w:rPr>
          <w:i/>
          <w:sz w:val="28"/>
          <w:szCs w:val="28"/>
        </w:rPr>
        <w:t>hập cảnh, xuất cảnh, quá cảnh, cư trú củ</w:t>
      </w:r>
      <w:r>
        <w:rPr>
          <w:i/>
          <w:sz w:val="28"/>
          <w:szCs w:val="28"/>
        </w:rPr>
        <w:t>a người nước ngoài tại Việt Nam.</w:t>
      </w:r>
    </w:p>
    <w:p w:rsidR="002E6129" w:rsidRPr="00114D5B" w:rsidRDefault="00136145" w:rsidP="00D87ABC">
      <w:pPr>
        <w:spacing w:before="120" w:after="12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cứ Nghị định số </w:t>
      </w:r>
      <w:r w:rsidR="000D0F8F">
        <w:rPr>
          <w:i/>
          <w:sz w:val="28"/>
          <w:szCs w:val="28"/>
        </w:rPr>
        <w:t>01/</w:t>
      </w:r>
      <w:r>
        <w:rPr>
          <w:i/>
          <w:sz w:val="28"/>
          <w:szCs w:val="28"/>
        </w:rPr>
        <w:t>201</w:t>
      </w:r>
      <w:r w:rsidR="000D0F8F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/NĐ-CP ngày </w:t>
      </w:r>
      <w:r w:rsidR="008B7E20" w:rsidRPr="008B7E20">
        <w:rPr>
          <w:i/>
          <w:sz w:val="28"/>
          <w:szCs w:val="28"/>
        </w:rPr>
        <w:t>06/08/2018</w:t>
      </w:r>
      <w:r>
        <w:rPr>
          <w:i/>
          <w:sz w:val="28"/>
          <w:szCs w:val="28"/>
        </w:rPr>
        <w:t xml:space="preserve"> của Chính phủ quy định chức năng, nhiệm vụ, quyền hạn và cơ cấu tổ chức của Bộ Công an;</w:t>
      </w:r>
    </w:p>
    <w:p w:rsidR="002E6129" w:rsidRPr="00114D5B" w:rsidRDefault="00DB2741" w:rsidP="00D87ABC">
      <w:pPr>
        <w:spacing w:before="120" w:after="12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Theo</w:t>
      </w:r>
      <w:r w:rsidR="002E6129" w:rsidRPr="00114D5B">
        <w:rPr>
          <w:i/>
          <w:sz w:val="28"/>
          <w:szCs w:val="28"/>
        </w:rPr>
        <w:t xml:space="preserve"> đề nghị của </w:t>
      </w:r>
      <w:r w:rsidR="000D0F8F">
        <w:rPr>
          <w:i/>
          <w:sz w:val="28"/>
          <w:szCs w:val="28"/>
        </w:rPr>
        <w:t>C</w:t>
      </w:r>
      <w:r w:rsidR="002E6129" w:rsidRPr="00114D5B">
        <w:rPr>
          <w:i/>
          <w:sz w:val="28"/>
          <w:szCs w:val="28"/>
        </w:rPr>
        <w:t>ục tr</w:t>
      </w:r>
      <w:r w:rsidR="002E6129">
        <w:rPr>
          <w:i/>
          <w:sz w:val="28"/>
          <w:szCs w:val="28"/>
        </w:rPr>
        <w:t xml:space="preserve">ưởng </w:t>
      </w:r>
      <w:r w:rsidR="000D0F8F">
        <w:rPr>
          <w:i/>
          <w:sz w:val="28"/>
          <w:szCs w:val="28"/>
        </w:rPr>
        <w:t>Cục Quản lý xuất nhập cảnh;</w:t>
      </w:r>
    </w:p>
    <w:p w:rsidR="001A4787" w:rsidRPr="002A7931" w:rsidRDefault="002E6129" w:rsidP="00D87ABC">
      <w:pPr>
        <w:spacing w:before="120" w:after="120"/>
        <w:ind w:firstLine="539"/>
        <w:jc w:val="both"/>
        <w:rPr>
          <w:i/>
          <w:sz w:val="28"/>
          <w:szCs w:val="28"/>
        </w:rPr>
      </w:pPr>
      <w:r w:rsidRPr="00114D5B">
        <w:rPr>
          <w:i/>
          <w:sz w:val="28"/>
          <w:szCs w:val="28"/>
        </w:rPr>
        <w:t>Bộ trưởng Bộ Công an ban hành Thông tư</w:t>
      </w:r>
      <w:r w:rsidR="00253767">
        <w:rPr>
          <w:i/>
          <w:sz w:val="28"/>
          <w:szCs w:val="28"/>
        </w:rPr>
        <w:t xml:space="preserve"> sửa đổi, bổ sung một số điều của Thông tư </w:t>
      </w:r>
      <w:r w:rsidRPr="00114D5B">
        <w:rPr>
          <w:i/>
          <w:sz w:val="28"/>
          <w:szCs w:val="28"/>
        </w:rPr>
        <w:t xml:space="preserve">quy định mẫu giấy tờ </w:t>
      </w:r>
      <w:r>
        <w:rPr>
          <w:i/>
          <w:sz w:val="28"/>
          <w:szCs w:val="28"/>
        </w:rPr>
        <w:t xml:space="preserve">liên quan đến việc </w:t>
      </w:r>
      <w:r w:rsidRPr="00114D5B">
        <w:rPr>
          <w:i/>
          <w:sz w:val="28"/>
          <w:szCs w:val="28"/>
        </w:rPr>
        <w:t>nhập cảnh, xuất cảnh,cư trú của người nước ngoài tại Việt Nam.</w:t>
      </w:r>
    </w:p>
    <w:p w:rsidR="00764ACA" w:rsidRPr="00764ACA" w:rsidRDefault="002E6129" w:rsidP="00D87ABC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3957C8">
        <w:rPr>
          <w:b/>
          <w:sz w:val="28"/>
          <w:szCs w:val="28"/>
        </w:rPr>
        <w:t xml:space="preserve">Điều </w:t>
      </w:r>
      <w:r w:rsidR="000D0F8F">
        <w:rPr>
          <w:b/>
          <w:sz w:val="28"/>
          <w:szCs w:val="28"/>
        </w:rPr>
        <w:t>1</w:t>
      </w:r>
      <w:r w:rsidRPr="003957C8">
        <w:rPr>
          <w:b/>
          <w:sz w:val="28"/>
          <w:szCs w:val="28"/>
        </w:rPr>
        <w:t xml:space="preserve">. </w:t>
      </w:r>
      <w:r w:rsidR="007E630B">
        <w:rPr>
          <w:b/>
          <w:sz w:val="28"/>
          <w:szCs w:val="28"/>
        </w:rPr>
        <w:t>Sửa đổi, b</w:t>
      </w:r>
      <w:r w:rsidR="000D0F8F">
        <w:rPr>
          <w:b/>
          <w:sz w:val="28"/>
          <w:szCs w:val="28"/>
        </w:rPr>
        <w:t>ổ sung</w:t>
      </w:r>
      <w:bookmarkStart w:id="1" w:name="loai_2_name"/>
      <w:bookmarkStart w:id="2" w:name="loai_7_name"/>
      <w:r w:rsidR="00764ACA">
        <w:rPr>
          <w:b/>
          <w:sz w:val="28"/>
          <w:szCs w:val="28"/>
        </w:rPr>
        <w:t xml:space="preserve">một số biểu mẫu ban hành kèm theo </w:t>
      </w:r>
      <w:r w:rsidR="00764ACA" w:rsidRPr="00764ACA">
        <w:rPr>
          <w:b/>
          <w:sz w:val="28"/>
          <w:szCs w:val="28"/>
        </w:rPr>
        <w:t>Thông tư quy định mẫu giấy tờ liên quan đến việc nhập cảnh, xuất cảnh,cư trú của người nước ngoài tại Việt Nam</w:t>
      </w:r>
      <w:r w:rsidR="00F8486A">
        <w:rPr>
          <w:b/>
          <w:sz w:val="28"/>
          <w:szCs w:val="28"/>
        </w:rPr>
        <w:t xml:space="preserve"> như sau:</w:t>
      </w:r>
    </w:p>
    <w:p w:rsidR="00F8486A" w:rsidRDefault="00F8486A" w:rsidP="00D87AB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BB0">
        <w:rPr>
          <w:sz w:val="28"/>
          <w:szCs w:val="28"/>
        </w:rPr>
        <w:t xml:space="preserve">Sửa đổi, bổ sung biểu </w:t>
      </w:r>
      <w:r>
        <w:rPr>
          <w:sz w:val="28"/>
          <w:szCs w:val="28"/>
        </w:rPr>
        <w:t xml:space="preserve">mẫu </w:t>
      </w:r>
      <w:r w:rsidRPr="00EF023E">
        <w:rPr>
          <w:sz w:val="28"/>
          <w:szCs w:val="28"/>
        </w:rPr>
        <w:t>NA1a</w:t>
      </w:r>
      <w:r w:rsidR="00D93BB0">
        <w:rPr>
          <w:sz w:val="28"/>
          <w:szCs w:val="28"/>
        </w:rPr>
        <w:t xml:space="preserve"> quy định về mẫu T</w:t>
      </w:r>
      <w:r w:rsidR="00764ACA" w:rsidRPr="00EF023E">
        <w:rPr>
          <w:sz w:val="28"/>
          <w:szCs w:val="28"/>
        </w:rPr>
        <w:t>hông t</w:t>
      </w:r>
      <w:r w:rsidR="00D93BB0">
        <w:rPr>
          <w:sz w:val="28"/>
          <w:szCs w:val="28"/>
        </w:rPr>
        <w:t>in đề nghị cấp thị thực điện tử.</w:t>
      </w:r>
    </w:p>
    <w:p w:rsidR="00F8486A" w:rsidRDefault="00F8486A" w:rsidP="00D87AB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BB0">
        <w:rPr>
          <w:sz w:val="28"/>
          <w:szCs w:val="28"/>
        </w:rPr>
        <w:t xml:space="preserve">Sửa đổi, bổ sung biểu mẫu </w:t>
      </w:r>
      <w:r w:rsidRPr="00EF023E">
        <w:rPr>
          <w:sz w:val="28"/>
          <w:szCs w:val="28"/>
        </w:rPr>
        <w:t>NB8</w:t>
      </w:r>
      <w:r w:rsidR="00D93BB0">
        <w:rPr>
          <w:sz w:val="28"/>
          <w:szCs w:val="28"/>
        </w:rPr>
        <w:t xml:space="preserve"> quy định về mẫu C</w:t>
      </w:r>
      <w:r w:rsidRPr="00EF023E">
        <w:rPr>
          <w:sz w:val="28"/>
          <w:szCs w:val="28"/>
        </w:rPr>
        <w:t>ông văn trả lời đề nghị cấp tài khoản điện tử</w:t>
      </w:r>
      <w:r>
        <w:rPr>
          <w:sz w:val="28"/>
          <w:szCs w:val="28"/>
        </w:rPr>
        <w:t>;</w:t>
      </w:r>
    </w:p>
    <w:p w:rsidR="00240B08" w:rsidRPr="00764ACA" w:rsidRDefault="00F8486A" w:rsidP="00D87ABC">
      <w:pPr>
        <w:spacing w:before="120" w:after="120"/>
        <w:ind w:firstLine="720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BB0">
        <w:rPr>
          <w:sz w:val="28"/>
          <w:szCs w:val="28"/>
        </w:rPr>
        <w:t>Sửa đổi, bổ sung biểu mẫu</w:t>
      </w:r>
      <w:r w:rsidRPr="00EF023E">
        <w:rPr>
          <w:sz w:val="28"/>
          <w:szCs w:val="28"/>
        </w:rPr>
        <w:t>NC2a</w:t>
      </w:r>
      <w:r w:rsidR="00D93BB0">
        <w:rPr>
          <w:sz w:val="28"/>
          <w:szCs w:val="28"/>
        </w:rPr>
        <w:t xml:space="preserve"> quy định về mẫu </w:t>
      </w:r>
      <w:r w:rsidR="00764ACA" w:rsidRPr="00EF023E">
        <w:rPr>
          <w:sz w:val="28"/>
          <w:szCs w:val="28"/>
        </w:rPr>
        <w:t>Thị thực điện t</w:t>
      </w:r>
      <w:r w:rsidR="00664199">
        <w:rPr>
          <w:sz w:val="28"/>
          <w:szCs w:val="28"/>
        </w:rPr>
        <w:t>ử.</w:t>
      </w:r>
    </w:p>
    <w:p w:rsidR="00240B08" w:rsidRPr="00240B08" w:rsidRDefault="00240B08" w:rsidP="00D87ABC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240B08">
        <w:rPr>
          <w:b/>
          <w:sz w:val="28"/>
          <w:szCs w:val="28"/>
        </w:rPr>
        <w:t xml:space="preserve">Điều </w:t>
      </w:r>
      <w:r w:rsidR="001910BF">
        <w:rPr>
          <w:b/>
          <w:sz w:val="28"/>
          <w:szCs w:val="28"/>
        </w:rPr>
        <w:t>2</w:t>
      </w:r>
      <w:r w:rsidRPr="00240B08">
        <w:rPr>
          <w:b/>
          <w:sz w:val="28"/>
          <w:szCs w:val="28"/>
        </w:rPr>
        <w:t>. Điều khoản thi hành</w:t>
      </w:r>
    </w:p>
    <w:p w:rsidR="00240B08" w:rsidRPr="00C422E1" w:rsidRDefault="00240B08" w:rsidP="00D87ABC">
      <w:pPr>
        <w:spacing w:before="120" w:after="120"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Thông tư này có hiệu lực từ ngày ….. tháng …. năm……</w:t>
      </w: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962"/>
        <w:gridCol w:w="283"/>
        <w:gridCol w:w="3686"/>
      </w:tblGrid>
      <w:tr w:rsidR="004113DF" w:rsidRPr="007367D0" w:rsidTr="004113DF">
        <w:tc>
          <w:tcPr>
            <w:tcW w:w="4962" w:type="dxa"/>
            <w:shd w:val="clear" w:color="auto" w:fill="auto"/>
          </w:tcPr>
          <w:bookmarkEnd w:id="1"/>
          <w:bookmarkEnd w:id="2"/>
          <w:p w:rsidR="004113DF" w:rsidRDefault="004113DF" w:rsidP="003C7270">
            <w:pPr>
              <w:ind w:left="-108"/>
              <w:rPr>
                <w:b/>
                <w:color w:val="000000"/>
                <w:lang w:val="vi-VN"/>
              </w:rPr>
            </w:pPr>
            <w:r w:rsidRPr="00A74A40">
              <w:rPr>
                <w:b/>
                <w:i/>
                <w:color w:val="000000"/>
              </w:rPr>
              <w:t>Nơi nhận</w:t>
            </w:r>
            <w:r w:rsidRPr="00A74A40">
              <w:rPr>
                <w:b/>
                <w:color w:val="000000"/>
              </w:rPr>
              <w:t>:</w:t>
            </w:r>
          </w:p>
          <w:p w:rsidR="001A4787" w:rsidRPr="002A7931" w:rsidRDefault="001A4787" w:rsidP="003C7270">
            <w:pPr>
              <w:ind w:left="-108"/>
              <w:rPr>
                <w:color w:val="000000"/>
                <w:sz w:val="22"/>
                <w:szCs w:val="22"/>
                <w:lang w:val="vi-VN"/>
              </w:rPr>
            </w:pPr>
            <w:r w:rsidRPr="002A7931">
              <w:rPr>
                <w:b/>
                <w:color w:val="000000"/>
                <w:sz w:val="22"/>
                <w:szCs w:val="22"/>
                <w:lang w:val="vi-VN"/>
              </w:rPr>
              <w:t xml:space="preserve">- </w:t>
            </w:r>
            <w:r w:rsidRPr="002A7931">
              <w:rPr>
                <w:color w:val="000000"/>
                <w:sz w:val="22"/>
                <w:szCs w:val="22"/>
                <w:lang w:val="vi-VN"/>
              </w:rPr>
              <w:t>Các đồng chí Thứ trưởng;</w:t>
            </w:r>
          </w:p>
          <w:p w:rsidR="001A4787" w:rsidRPr="002A7931" w:rsidRDefault="001A4787" w:rsidP="003C7270">
            <w:pPr>
              <w:ind w:left="-108"/>
              <w:rPr>
                <w:color w:val="000000"/>
                <w:sz w:val="22"/>
                <w:szCs w:val="22"/>
                <w:lang w:val="vi-VN"/>
              </w:rPr>
            </w:pPr>
            <w:r w:rsidRPr="002A7931">
              <w:rPr>
                <w:color w:val="000000"/>
                <w:sz w:val="22"/>
                <w:szCs w:val="22"/>
                <w:lang w:val="vi-VN"/>
              </w:rPr>
              <w:t>- Các đơn vị trực thuộc Bộ;</w:t>
            </w:r>
          </w:p>
          <w:p w:rsidR="001A4787" w:rsidRPr="002A7931" w:rsidRDefault="001A4787" w:rsidP="003C7270">
            <w:pPr>
              <w:ind w:left="-108"/>
              <w:rPr>
                <w:color w:val="000000"/>
                <w:sz w:val="22"/>
                <w:szCs w:val="22"/>
                <w:lang w:val="vi-VN"/>
              </w:rPr>
            </w:pPr>
            <w:r w:rsidRPr="002A7931">
              <w:rPr>
                <w:color w:val="000000"/>
                <w:sz w:val="22"/>
                <w:szCs w:val="22"/>
                <w:lang w:val="vi-VN"/>
              </w:rPr>
              <w:t>- Công an tỉnh, thành phố trực thuộc trung ương;</w:t>
            </w:r>
          </w:p>
          <w:p w:rsidR="001A4787" w:rsidRPr="002A7931" w:rsidRDefault="001A4787" w:rsidP="003C7270">
            <w:pPr>
              <w:ind w:left="-108"/>
              <w:rPr>
                <w:color w:val="000000"/>
                <w:spacing w:val="-6"/>
                <w:sz w:val="22"/>
                <w:szCs w:val="22"/>
                <w:lang w:val="vi-VN"/>
              </w:rPr>
            </w:pPr>
            <w:r w:rsidRPr="002A7931">
              <w:rPr>
                <w:color w:val="000000"/>
                <w:spacing w:val="-6"/>
                <w:sz w:val="22"/>
                <w:szCs w:val="22"/>
                <w:lang w:val="vi-VN"/>
              </w:rPr>
              <w:t>- Cục Kiểm tra văn bản quy phạm pháp luật Bộ Tư pháp;</w:t>
            </w:r>
          </w:p>
          <w:p w:rsidR="00253767" w:rsidRDefault="001A4787" w:rsidP="003C7270">
            <w:pPr>
              <w:ind w:left="-108"/>
              <w:rPr>
                <w:color w:val="000000"/>
                <w:sz w:val="22"/>
                <w:szCs w:val="22"/>
              </w:rPr>
            </w:pPr>
            <w:r w:rsidRPr="002A7931">
              <w:rPr>
                <w:color w:val="000000"/>
                <w:sz w:val="22"/>
                <w:szCs w:val="22"/>
                <w:lang w:val="vi-VN"/>
              </w:rPr>
              <w:t xml:space="preserve">- Công báo, Cổng thông tin điện tử Chính phủ, </w:t>
            </w:r>
          </w:p>
          <w:p w:rsidR="001A4787" w:rsidRPr="002A7931" w:rsidRDefault="001A4787" w:rsidP="003C7270">
            <w:pPr>
              <w:ind w:left="-108"/>
              <w:rPr>
                <w:color w:val="000000"/>
                <w:sz w:val="22"/>
                <w:szCs w:val="22"/>
                <w:lang w:val="vi-VN"/>
              </w:rPr>
            </w:pPr>
            <w:r w:rsidRPr="002A7931">
              <w:rPr>
                <w:color w:val="000000"/>
                <w:sz w:val="22"/>
                <w:szCs w:val="22"/>
                <w:lang w:val="vi-VN"/>
              </w:rPr>
              <w:t>Cổng thông tin điện tử Bộ Công an;</w:t>
            </w:r>
          </w:p>
          <w:p w:rsidR="004113DF" w:rsidRPr="001A4787" w:rsidRDefault="004113DF" w:rsidP="003C7270">
            <w:pPr>
              <w:ind w:left="-108"/>
              <w:rPr>
                <w:lang w:val="vi-VN"/>
              </w:rPr>
            </w:pPr>
            <w:r w:rsidRPr="002A7931">
              <w:rPr>
                <w:sz w:val="22"/>
                <w:szCs w:val="22"/>
              </w:rPr>
              <w:t>- Lưu: VT,</w:t>
            </w:r>
            <w:r w:rsidR="003C7270">
              <w:rPr>
                <w:sz w:val="22"/>
                <w:szCs w:val="22"/>
              </w:rPr>
              <w:t>BCA</w:t>
            </w:r>
            <w:r w:rsidR="001A4787" w:rsidRPr="002A7931">
              <w:rPr>
                <w:sz w:val="22"/>
                <w:szCs w:val="22"/>
                <w:lang w:val="vi-VN"/>
              </w:rPr>
              <w:t xml:space="preserve"> (</w:t>
            </w:r>
            <w:r w:rsidR="003C7270">
              <w:rPr>
                <w:sz w:val="22"/>
                <w:szCs w:val="22"/>
              </w:rPr>
              <w:t>QLXNC</w:t>
            </w:r>
            <w:r w:rsidR="001A4787" w:rsidRPr="002A7931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283" w:type="dxa"/>
            <w:shd w:val="clear" w:color="auto" w:fill="auto"/>
          </w:tcPr>
          <w:p w:rsidR="004113DF" w:rsidRPr="007367D0" w:rsidRDefault="004113DF" w:rsidP="009879B2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4113DF" w:rsidRPr="004113DF" w:rsidRDefault="004113DF" w:rsidP="009879B2">
            <w:pPr>
              <w:spacing w:line="360" w:lineRule="exact"/>
              <w:jc w:val="center"/>
              <w:rPr>
                <w:b/>
                <w:color w:val="000000"/>
                <w:szCs w:val="28"/>
              </w:rPr>
            </w:pPr>
            <w:r w:rsidRPr="004113DF">
              <w:rPr>
                <w:b/>
                <w:color w:val="000000"/>
                <w:sz w:val="28"/>
                <w:szCs w:val="28"/>
              </w:rPr>
              <w:t xml:space="preserve">BỘ TRƯỞNG  </w:t>
            </w:r>
          </w:p>
          <w:p w:rsidR="004113DF" w:rsidRDefault="004113DF" w:rsidP="009879B2">
            <w:pPr>
              <w:spacing w:line="360" w:lineRule="exact"/>
              <w:jc w:val="center"/>
              <w:rPr>
                <w:b/>
                <w:color w:val="000000"/>
                <w:szCs w:val="28"/>
              </w:rPr>
            </w:pPr>
          </w:p>
          <w:p w:rsidR="003952AD" w:rsidRDefault="003952AD" w:rsidP="009879B2">
            <w:pPr>
              <w:spacing w:line="360" w:lineRule="exact"/>
              <w:jc w:val="center"/>
              <w:rPr>
                <w:b/>
                <w:color w:val="000000"/>
                <w:szCs w:val="28"/>
              </w:rPr>
            </w:pPr>
          </w:p>
          <w:p w:rsidR="003952AD" w:rsidRPr="004113DF" w:rsidRDefault="003952AD" w:rsidP="009879B2">
            <w:pPr>
              <w:spacing w:line="360" w:lineRule="exact"/>
              <w:jc w:val="center"/>
              <w:rPr>
                <w:b/>
                <w:color w:val="000000"/>
                <w:szCs w:val="28"/>
              </w:rPr>
            </w:pPr>
          </w:p>
          <w:p w:rsidR="004113DF" w:rsidRPr="007367D0" w:rsidRDefault="004113DF" w:rsidP="008B7E20">
            <w:pPr>
              <w:spacing w:before="240" w:line="360" w:lineRule="exact"/>
              <w:jc w:val="center"/>
              <w:rPr>
                <w:color w:val="000000"/>
              </w:rPr>
            </w:pPr>
            <w:r w:rsidRPr="004113DF">
              <w:rPr>
                <w:b/>
                <w:color w:val="000000"/>
                <w:sz w:val="28"/>
                <w:szCs w:val="28"/>
              </w:rPr>
              <w:t>Đại tướng T</w:t>
            </w:r>
            <w:r w:rsidR="008B7E20">
              <w:rPr>
                <w:b/>
                <w:color w:val="000000"/>
                <w:sz w:val="28"/>
                <w:szCs w:val="28"/>
              </w:rPr>
              <w:t>ô Lâm</w:t>
            </w:r>
          </w:p>
        </w:tc>
      </w:tr>
    </w:tbl>
    <w:p w:rsidR="002E6129" w:rsidRDefault="002E6129" w:rsidP="00253767">
      <w:pPr>
        <w:jc w:val="both"/>
        <w:rPr>
          <w:sz w:val="22"/>
          <w:szCs w:val="22"/>
        </w:rPr>
      </w:pPr>
    </w:p>
    <w:sectPr w:rsidR="002E6129" w:rsidSect="001910BF">
      <w:footerReference w:type="default" r:id="rId8"/>
      <w:pgSz w:w="11907" w:h="16840" w:code="9"/>
      <w:pgMar w:top="567" w:right="851" w:bottom="709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DB" w:rsidRDefault="00421BDB" w:rsidP="00AF50D9">
      <w:r>
        <w:separator/>
      </w:r>
    </w:p>
  </w:endnote>
  <w:endnote w:type="continuationSeparator" w:id="0">
    <w:p w:rsidR="00421BDB" w:rsidRDefault="00421BDB" w:rsidP="00AF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70" w:rsidRDefault="009F7945">
    <w:pPr>
      <w:pStyle w:val="Footer"/>
      <w:jc w:val="right"/>
    </w:pPr>
    <w:r>
      <w:fldChar w:fldCharType="begin"/>
    </w:r>
    <w:r w:rsidR="003C7270">
      <w:instrText xml:space="preserve"> PAGE   \* MERGEFORMAT </w:instrText>
    </w:r>
    <w:r>
      <w:fldChar w:fldCharType="separate"/>
    </w:r>
    <w:r w:rsidR="003952AD">
      <w:rPr>
        <w:noProof/>
      </w:rPr>
      <w:t>2</w:t>
    </w:r>
    <w:r>
      <w:rPr>
        <w:noProof/>
      </w:rPr>
      <w:fldChar w:fldCharType="end"/>
    </w:r>
  </w:p>
  <w:p w:rsidR="003C7270" w:rsidRDefault="003C7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DB" w:rsidRDefault="00421BDB" w:rsidP="00AF50D9">
      <w:r>
        <w:separator/>
      </w:r>
    </w:p>
  </w:footnote>
  <w:footnote w:type="continuationSeparator" w:id="0">
    <w:p w:rsidR="00421BDB" w:rsidRDefault="00421BDB" w:rsidP="00AF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97B04"/>
    <w:multiLevelType w:val="hybridMultilevel"/>
    <w:tmpl w:val="3146AE36"/>
    <w:lvl w:ilvl="0" w:tplc="0E0407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FB00654"/>
    <w:multiLevelType w:val="hybridMultilevel"/>
    <w:tmpl w:val="C19ACC96"/>
    <w:lvl w:ilvl="0" w:tplc="FBB292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129"/>
    <w:rsid w:val="00010EE1"/>
    <w:rsid w:val="00016D0D"/>
    <w:rsid w:val="0002486F"/>
    <w:rsid w:val="000255D6"/>
    <w:rsid w:val="00033414"/>
    <w:rsid w:val="00075E6B"/>
    <w:rsid w:val="000A6D6A"/>
    <w:rsid w:val="000D0F8F"/>
    <w:rsid w:val="000D6F65"/>
    <w:rsid w:val="00111427"/>
    <w:rsid w:val="00136145"/>
    <w:rsid w:val="00144D0E"/>
    <w:rsid w:val="001515CF"/>
    <w:rsid w:val="00166BFA"/>
    <w:rsid w:val="001879F5"/>
    <w:rsid w:val="001910BF"/>
    <w:rsid w:val="00195255"/>
    <w:rsid w:val="00196A9C"/>
    <w:rsid w:val="001A4787"/>
    <w:rsid w:val="001B14AC"/>
    <w:rsid w:val="001B5EEE"/>
    <w:rsid w:val="001B7974"/>
    <w:rsid w:val="001B7A3F"/>
    <w:rsid w:val="001D4CF4"/>
    <w:rsid w:val="001E18B9"/>
    <w:rsid w:val="001E59E0"/>
    <w:rsid w:val="001E63DE"/>
    <w:rsid w:val="001F27DE"/>
    <w:rsid w:val="001F3802"/>
    <w:rsid w:val="00205A8D"/>
    <w:rsid w:val="00217483"/>
    <w:rsid w:val="00240B08"/>
    <w:rsid w:val="00240C10"/>
    <w:rsid w:val="00253767"/>
    <w:rsid w:val="002550F8"/>
    <w:rsid w:val="00271C04"/>
    <w:rsid w:val="00274605"/>
    <w:rsid w:val="00280E07"/>
    <w:rsid w:val="00295E89"/>
    <w:rsid w:val="0029762D"/>
    <w:rsid w:val="002A7931"/>
    <w:rsid w:val="002D0DBE"/>
    <w:rsid w:val="002E6129"/>
    <w:rsid w:val="00301FD6"/>
    <w:rsid w:val="00320B9A"/>
    <w:rsid w:val="00356533"/>
    <w:rsid w:val="003952AD"/>
    <w:rsid w:val="003954F7"/>
    <w:rsid w:val="003C7270"/>
    <w:rsid w:val="004113DF"/>
    <w:rsid w:val="00421BDB"/>
    <w:rsid w:val="00454E54"/>
    <w:rsid w:val="00463713"/>
    <w:rsid w:val="0047553A"/>
    <w:rsid w:val="00483A51"/>
    <w:rsid w:val="004A7820"/>
    <w:rsid w:val="004D4BC6"/>
    <w:rsid w:val="004E5C80"/>
    <w:rsid w:val="00502ECD"/>
    <w:rsid w:val="00503517"/>
    <w:rsid w:val="0050592F"/>
    <w:rsid w:val="0051701B"/>
    <w:rsid w:val="00566004"/>
    <w:rsid w:val="005731E1"/>
    <w:rsid w:val="005802F2"/>
    <w:rsid w:val="005846F1"/>
    <w:rsid w:val="00585D8D"/>
    <w:rsid w:val="00595BD6"/>
    <w:rsid w:val="005B2514"/>
    <w:rsid w:val="005C313F"/>
    <w:rsid w:val="005E20F7"/>
    <w:rsid w:val="00604B26"/>
    <w:rsid w:val="006132D0"/>
    <w:rsid w:val="006314CB"/>
    <w:rsid w:val="00640443"/>
    <w:rsid w:val="00664199"/>
    <w:rsid w:val="00691B84"/>
    <w:rsid w:val="00692CB4"/>
    <w:rsid w:val="00697B4D"/>
    <w:rsid w:val="006E1799"/>
    <w:rsid w:val="006F4B70"/>
    <w:rsid w:val="00713E91"/>
    <w:rsid w:val="007210A5"/>
    <w:rsid w:val="00736DD5"/>
    <w:rsid w:val="00760837"/>
    <w:rsid w:val="00764ACA"/>
    <w:rsid w:val="00775B0D"/>
    <w:rsid w:val="00795B10"/>
    <w:rsid w:val="007C298A"/>
    <w:rsid w:val="007E630B"/>
    <w:rsid w:val="007F5CDE"/>
    <w:rsid w:val="008057A9"/>
    <w:rsid w:val="00807948"/>
    <w:rsid w:val="0081181A"/>
    <w:rsid w:val="008574E6"/>
    <w:rsid w:val="008765E7"/>
    <w:rsid w:val="008920C0"/>
    <w:rsid w:val="008B7E20"/>
    <w:rsid w:val="008C21D8"/>
    <w:rsid w:val="008D53B6"/>
    <w:rsid w:val="00905D51"/>
    <w:rsid w:val="009271EE"/>
    <w:rsid w:val="009271F0"/>
    <w:rsid w:val="00927F90"/>
    <w:rsid w:val="00934103"/>
    <w:rsid w:val="009518DF"/>
    <w:rsid w:val="0095791B"/>
    <w:rsid w:val="00983874"/>
    <w:rsid w:val="009879B2"/>
    <w:rsid w:val="00997585"/>
    <w:rsid w:val="009B2CB7"/>
    <w:rsid w:val="009D2131"/>
    <w:rsid w:val="009F7945"/>
    <w:rsid w:val="00A01467"/>
    <w:rsid w:val="00A04B0D"/>
    <w:rsid w:val="00A50994"/>
    <w:rsid w:val="00A6654A"/>
    <w:rsid w:val="00AA1DF2"/>
    <w:rsid w:val="00AA32E0"/>
    <w:rsid w:val="00AD1C37"/>
    <w:rsid w:val="00AE7788"/>
    <w:rsid w:val="00AF50D9"/>
    <w:rsid w:val="00B51605"/>
    <w:rsid w:val="00B517F4"/>
    <w:rsid w:val="00B5253D"/>
    <w:rsid w:val="00B54767"/>
    <w:rsid w:val="00B71F0A"/>
    <w:rsid w:val="00B72F89"/>
    <w:rsid w:val="00B75052"/>
    <w:rsid w:val="00B92F70"/>
    <w:rsid w:val="00B948A5"/>
    <w:rsid w:val="00BB484E"/>
    <w:rsid w:val="00BE7F96"/>
    <w:rsid w:val="00C03D75"/>
    <w:rsid w:val="00C130B3"/>
    <w:rsid w:val="00C135FB"/>
    <w:rsid w:val="00C15DED"/>
    <w:rsid w:val="00C23CD4"/>
    <w:rsid w:val="00C36C4A"/>
    <w:rsid w:val="00C36FCD"/>
    <w:rsid w:val="00C422E1"/>
    <w:rsid w:val="00C4521E"/>
    <w:rsid w:val="00C5424D"/>
    <w:rsid w:val="00C766E7"/>
    <w:rsid w:val="00C81B9C"/>
    <w:rsid w:val="00CB1226"/>
    <w:rsid w:val="00CB16AF"/>
    <w:rsid w:val="00CC7504"/>
    <w:rsid w:val="00CF6C85"/>
    <w:rsid w:val="00D160EA"/>
    <w:rsid w:val="00D305C6"/>
    <w:rsid w:val="00D37871"/>
    <w:rsid w:val="00D46D49"/>
    <w:rsid w:val="00D54EB5"/>
    <w:rsid w:val="00D63F68"/>
    <w:rsid w:val="00D858BD"/>
    <w:rsid w:val="00D87ABC"/>
    <w:rsid w:val="00D9398A"/>
    <w:rsid w:val="00D93BB0"/>
    <w:rsid w:val="00D95D41"/>
    <w:rsid w:val="00DA0AAC"/>
    <w:rsid w:val="00DA3DCC"/>
    <w:rsid w:val="00DA49F7"/>
    <w:rsid w:val="00DA6F0B"/>
    <w:rsid w:val="00DB2741"/>
    <w:rsid w:val="00DB6ABE"/>
    <w:rsid w:val="00DD3A78"/>
    <w:rsid w:val="00DE3474"/>
    <w:rsid w:val="00DE3A27"/>
    <w:rsid w:val="00DE6C70"/>
    <w:rsid w:val="00DF6177"/>
    <w:rsid w:val="00DF78D5"/>
    <w:rsid w:val="00E07739"/>
    <w:rsid w:val="00E16A71"/>
    <w:rsid w:val="00E41E0D"/>
    <w:rsid w:val="00E62F73"/>
    <w:rsid w:val="00E904D2"/>
    <w:rsid w:val="00EC0027"/>
    <w:rsid w:val="00EC1CF8"/>
    <w:rsid w:val="00ED2BE9"/>
    <w:rsid w:val="00ED3F33"/>
    <w:rsid w:val="00EE56FA"/>
    <w:rsid w:val="00EF40CD"/>
    <w:rsid w:val="00EF4697"/>
    <w:rsid w:val="00EF6259"/>
    <w:rsid w:val="00F026E4"/>
    <w:rsid w:val="00F03975"/>
    <w:rsid w:val="00F12C5E"/>
    <w:rsid w:val="00F26619"/>
    <w:rsid w:val="00F33E75"/>
    <w:rsid w:val="00F35FCF"/>
    <w:rsid w:val="00F42AA6"/>
    <w:rsid w:val="00F446B8"/>
    <w:rsid w:val="00F826C5"/>
    <w:rsid w:val="00F8486A"/>
    <w:rsid w:val="00F857D1"/>
    <w:rsid w:val="00FE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8BDAD46-54FA-4D11-BBB3-EE6D17DA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29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5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0D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0D9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3F"/>
    <w:rPr>
      <w:rFonts w:ascii="Tahoma" w:eastAsia="Times New Roman" w:hAnsi="Tahoma" w:cs="Tahoma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DB2741"/>
    <w:pPr>
      <w:spacing w:before="120" w:after="120" w:line="312" w:lineRule="auto"/>
    </w:pPr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65E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6F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FC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36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9C967-2BB4-4DB7-AE56-47C4987F7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75AE3-8562-4C9B-94FC-2F6207284509}"/>
</file>

<file path=customXml/itemProps3.xml><?xml version="1.0" encoding="utf-8"?>
<ds:datastoreItem xmlns:ds="http://schemas.openxmlformats.org/officeDocument/2006/customXml" ds:itemID="{BC04B0C6-FF49-4298-A9B7-65B945E1D990}"/>
</file>

<file path=customXml/itemProps4.xml><?xml version="1.0" encoding="utf-8"?>
<ds:datastoreItem xmlns:ds="http://schemas.openxmlformats.org/officeDocument/2006/customXml" ds:itemID="{3036F552-A860-4A38-8508-C7DD9199C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0987991233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Windows User</cp:lastModifiedBy>
  <cp:revision>6</cp:revision>
  <cp:lastPrinted>2023-04-14T01:44:00Z</cp:lastPrinted>
  <dcterms:created xsi:type="dcterms:W3CDTF">2023-04-13T08:17:00Z</dcterms:created>
  <dcterms:modified xsi:type="dcterms:W3CDTF">2023-04-17T14:06:00Z</dcterms:modified>
</cp:coreProperties>
</file>